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D94B" w14:textId="77777777" w:rsidR="00AB6A0B" w:rsidRPr="00AB6A0B" w:rsidRDefault="00AB6A0B" w:rsidP="00AB6A0B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6A0B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397FAEB9" w14:textId="007A56AB" w:rsidR="008A4667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652DEE">
        <w:rPr>
          <w:rFonts w:ascii="Times New Roman" w:hAnsi="Times New Roman" w:cs="Times New Roman"/>
          <w:sz w:val="22"/>
          <w:szCs w:val="22"/>
        </w:rPr>
        <w:t>внеочередного</w:t>
      </w:r>
      <w:r w:rsidR="00273273">
        <w:rPr>
          <w:rFonts w:ascii="Times New Roman" w:hAnsi="Times New Roman" w:cs="Times New Roman"/>
          <w:sz w:val="22"/>
          <w:szCs w:val="22"/>
        </w:rPr>
        <w:t xml:space="preserve"> </w:t>
      </w:r>
      <w:r w:rsidRPr="00AB6A0B">
        <w:rPr>
          <w:rFonts w:ascii="Times New Roman" w:hAnsi="Times New Roman" w:cs="Times New Roman"/>
          <w:sz w:val="22"/>
          <w:szCs w:val="22"/>
        </w:rPr>
        <w:t xml:space="preserve">общего собрания собственников помещений дома, расположенного по адресу: </w:t>
      </w:r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РТ, г. Набережные Челны, </w:t>
      </w:r>
      <w:r w:rsidR="0050470E">
        <w:rPr>
          <w:rFonts w:ascii="Times New Roman" w:hAnsi="Times New Roman" w:cs="Times New Roman"/>
          <w:b/>
          <w:bCs/>
          <w:sz w:val="22"/>
          <w:szCs w:val="22"/>
        </w:rPr>
        <w:t>улица Вазила Мавликова</w:t>
      </w:r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50470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865E5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Pr="00AB6A0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B880AA8" w14:textId="481DC79D" w:rsidR="00AB6A0B" w:rsidRPr="00AB6A0B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>проводимого путем очно-заочного голосования</w:t>
      </w:r>
    </w:p>
    <w:p w14:paraId="0D0DA4FA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5F7ECB68" w14:textId="740813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="00AB6A0B" w:rsidRPr="00AB6A0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="00AB6A0B" w:rsidRPr="00AB6A0B">
        <w:rPr>
          <w:rFonts w:ascii="Times New Roman" w:hAnsi="Times New Roman" w:cs="Times New Roman"/>
        </w:rPr>
        <w:t>___, являющийся(-аяся)</w:t>
      </w:r>
      <w:r>
        <w:rPr>
          <w:rFonts w:ascii="Times New Roman" w:hAnsi="Times New Roman" w:cs="Times New Roman"/>
        </w:rPr>
        <w:t xml:space="preserve"> </w:t>
      </w:r>
      <w:r w:rsidR="00AB6A0B" w:rsidRPr="00AB6A0B">
        <w:rPr>
          <w:rFonts w:ascii="Times New Roman" w:hAnsi="Times New Roman" w:cs="Times New Roman"/>
        </w:rPr>
        <w:t>собственником помещения № 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____, на основании акта приема-передачи от «____» _________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_______ 202___ года,</w:t>
      </w:r>
      <w:r w:rsidR="00AB6A0B" w:rsidRPr="003C63BE">
        <w:rPr>
          <w:rFonts w:ascii="Times New Roman" w:hAnsi="Times New Roman" w:cs="Times New Roman"/>
          <w:vertAlign w:val="superscript"/>
        </w:rPr>
        <w:t>1</w:t>
      </w:r>
      <w:r w:rsidR="00AB6A0B" w:rsidRPr="00AB6A0B">
        <w:rPr>
          <w:rFonts w:ascii="Times New Roman" w:hAnsi="Times New Roman" w:cs="Times New Roman"/>
        </w:rPr>
        <w:t xml:space="preserve"> общей площадью ________</w:t>
      </w:r>
      <w:r>
        <w:rPr>
          <w:rFonts w:ascii="Times New Roman" w:hAnsi="Times New Roman" w:cs="Times New Roman"/>
        </w:rPr>
        <w:t>_</w:t>
      </w:r>
      <w:r w:rsidR="00AB6A0B" w:rsidRPr="00AB6A0B">
        <w:rPr>
          <w:rFonts w:ascii="Times New Roman" w:hAnsi="Times New Roman" w:cs="Times New Roman"/>
        </w:rPr>
        <w:t xml:space="preserve"> кв.м.</w:t>
      </w:r>
      <w:r w:rsidR="00AB6A0B" w:rsidRPr="003C63BE">
        <w:rPr>
          <w:rFonts w:ascii="Times New Roman" w:hAnsi="Times New Roman" w:cs="Times New Roman"/>
          <w:vertAlign w:val="superscript"/>
        </w:rPr>
        <w:t>2</w:t>
      </w:r>
      <w:r w:rsidR="00AB6A0B" w:rsidRPr="00AB6A0B">
        <w:rPr>
          <w:rFonts w:ascii="Times New Roman" w:hAnsi="Times New Roman" w:cs="Times New Roman"/>
        </w:rPr>
        <w:t>, доля в праве на общее имущество в многоквартирном доме ______</w:t>
      </w:r>
      <w:r>
        <w:rPr>
          <w:rFonts w:ascii="Times New Roman" w:hAnsi="Times New Roman" w:cs="Times New Roman"/>
        </w:rPr>
        <w:t>____</w:t>
      </w:r>
      <w:r w:rsidR="00AB6A0B" w:rsidRPr="00AB6A0B">
        <w:rPr>
          <w:rFonts w:ascii="Times New Roman" w:hAnsi="Times New Roman" w:cs="Times New Roman"/>
        </w:rPr>
        <w:t xml:space="preserve">_ </w:t>
      </w:r>
      <w:r w:rsidR="00AB6A0B" w:rsidRPr="003C63BE">
        <w:rPr>
          <w:rFonts w:ascii="Times New Roman" w:hAnsi="Times New Roman" w:cs="Times New Roman"/>
          <w:vertAlign w:val="superscript"/>
        </w:rPr>
        <w:t>3</w:t>
      </w:r>
      <w:r w:rsidR="00AB6A0B" w:rsidRPr="00AB6A0B">
        <w:rPr>
          <w:rFonts w:ascii="Times New Roman" w:hAnsi="Times New Roman" w:cs="Times New Roman"/>
        </w:rPr>
        <w:t>, доля в праве собственности на помещение: _____</w:t>
      </w:r>
      <w:r>
        <w:rPr>
          <w:rFonts w:ascii="Times New Roman" w:hAnsi="Times New Roman" w:cs="Times New Roman"/>
        </w:rPr>
        <w:t>___</w:t>
      </w:r>
      <w:r w:rsidR="00AB6A0B" w:rsidRPr="00AB6A0B">
        <w:rPr>
          <w:rFonts w:ascii="Times New Roman" w:hAnsi="Times New Roman" w:cs="Times New Roman"/>
        </w:rPr>
        <w:t xml:space="preserve"> </w:t>
      </w:r>
      <w:r w:rsidR="00AB6A0B" w:rsidRPr="003C63BE">
        <w:rPr>
          <w:rFonts w:ascii="Times New Roman" w:hAnsi="Times New Roman" w:cs="Times New Roman"/>
          <w:vertAlign w:val="superscript"/>
        </w:rPr>
        <w:t>4</w:t>
      </w:r>
      <w:r w:rsidR="00AB6A0B" w:rsidRPr="00AB6A0B">
        <w:rPr>
          <w:rFonts w:ascii="Times New Roman" w:hAnsi="Times New Roman" w:cs="Times New Roman"/>
        </w:rPr>
        <w:t>.</w:t>
      </w:r>
    </w:p>
    <w:p w14:paraId="791295F2" w14:textId="667674E5" w:rsidR="003C63BE" w:rsidRDefault="003C63BE" w:rsidP="003C63BE">
      <w:pPr>
        <w:pStyle w:val="ConsPlusNormal"/>
        <w:tabs>
          <w:tab w:val="left" w:pos="2910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представителя собственника _____________________________________________________________________________</w:t>
      </w:r>
    </w:p>
    <w:p w14:paraId="1E4E44A7" w14:textId="462A72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</w:t>
      </w:r>
      <w:r w:rsidR="00AB6A0B" w:rsidRPr="00AB6A0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AB6A0B" w:rsidRPr="00AB6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AB6A0B" w:rsidRPr="003C63BE">
        <w:rPr>
          <w:rFonts w:ascii="Times New Roman" w:hAnsi="Times New Roman" w:cs="Times New Roman"/>
          <w:vertAlign w:val="superscript"/>
        </w:rPr>
        <w:t>5</w:t>
      </w:r>
    </w:p>
    <w:p w14:paraId="3BAC756A" w14:textId="6EEB45C8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</w:rPr>
      </w:pPr>
      <w:r w:rsidRPr="00AB6A0B">
        <w:rPr>
          <w:rFonts w:ascii="Times New Roman" w:hAnsi="Times New Roman" w:cs="Times New Roman"/>
        </w:rPr>
        <w:t>-------------------------------------------------------------</w:t>
      </w:r>
      <w:r w:rsidR="003C63BE" w:rsidRPr="003C63BE">
        <w:rPr>
          <w:rFonts w:ascii="Times New Roman" w:hAnsi="Times New Roman" w:cs="Times New Roman"/>
        </w:rPr>
        <w:t>-----------------------------------------------------------------------------------------------------</w:t>
      </w:r>
    </w:p>
    <w:p w14:paraId="62212691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AB6A0B">
        <w:rPr>
          <w:rFonts w:ascii="Times New Roman" w:hAnsi="Times New Roman" w:cs="Times New Roman"/>
          <w:sz w:val="14"/>
          <w:szCs w:val="14"/>
        </w:rPr>
        <w:t>1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17852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AB6A0B">
        <w:rPr>
          <w:rFonts w:ascii="Times New Roman" w:hAnsi="Times New Roman" w:cs="Times New Roman"/>
          <w:sz w:val="14"/>
          <w:szCs w:val="14"/>
        </w:rPr>
        <w:t>2 Указывается площадь помещения/помещений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7B01ADFD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AB6A0B">
        <w:rPr>
          <w:rFonts w:ascii="Times New Roman" w:hAnsi="Times New Roman" w:cs="Times New Roman"/>
          <w:sz w:val="14"/>
          <w:szCs w:val="14"/>
        </w:rPr>
        <w:t>3 Заполняется инициатором собрания при подсчете голосов.</w:t>
      </w:r>
    </w:p>
    <w:p w14:paraId="0A7CB8B3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AB6A0B">
        <w:rPr>
          <w:rFonts w:ascii="Times New Roman" w:hAnsi="Times New Roman" w:cs="Times New Roman"/>
          <w:sz w:val="14"/>
          <w:szCs w:val="14"/>
        </w:rPr>
        <w:t>4 Заполняется инициатором собрания при подсчете голосов.</w:t>
      </w:r>
    </w:p>
    <w:p w14:paraId="6DC6732E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AB6A0B">
        <w:rPr>
          <w:rFonts w:ascii="Times New Roman" w:hAnsi="Times New Roman" w:cs="Times New Roman"/>
          <w:sz w:val="14"/>
          <w:szCs w:val="14"/>
        </w:rPr>
        <w:t>5 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</w:t>
      </w:r>
    </w:p>
    <w:p w14:paraId="0FBA87E4" w14:textId="790944F3" w:rsidR="00CB0B15" w:rsidRPr="00AB6A0B" w:rsidRDefault="00AB6A0B" w:rsidP="000D021E">
      <w:pPr>
        <w:pStyle w:val="ConsPlusNormal"/>
        <w:ind w:left="-426" w:hanging="141"/>
        <w:jc w:val="both"/>
        <w:rPr>
          <w:rFonts w:ascii="Times New Roman" w:hAnsi="Times New Roman" w:cs="Times New Roman"/>
          <w:b/>
          <w:sz w:val="14"/>
          <w:szCs w:val="14"/>
        </w:rPr>
      </w:pPr>
      <w:r w:rsidRPr="00AB6A0B">
        <w:rPr>
          <w:rFonts w:ascii="Times New Roman" w:hAnsi="Times New Roman" w:cs="Times New Roman"/>
          <w:sz w:val="14"/>
          <w:szCs w:val="14"/>
        </w:rPr>
        <w:t xml:space="preserve">6 </w:t>
      </w:r>
      <w:r w:rsidR="000B715D" w:rsidRPr="000B715D">
        <w:rPr>
          <w:rFonts w:ascii="Times New Roman" w:hAnsi="Times New Roman" w:cs="Times New Roman"/>
          <w:sz w:val="14"/>
          <w:szCs w:val="14"/>
        </w:rPr>
        <w:t>Голосование 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«за», «против» или «воздержался».</w:t>
      </w:r>
    </w:p>
    <w:tbl>
      <w:tblPr>
        <w:tblW w:w="10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497"/>
        <w:gridCol w:w="1983"/>
      </w:tblGrid>
      <w:tr w:rsidR="000D021E" w:rsidRPr="0024196F" w14:paraId="5B09A5E0" w14:textId="77777777" w:rsidTr="000B715D">
        <w:trPr>
          <w:trHeight w:val="303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14:paraId="01FBE4CE" w14:textId="77777777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8497" w:type="dxa"/>
            <w:shd w:val="clear" w:color="auto" w:fill="auto"/>
            <w:vAlign w:val="center"/>
            <w:hideMark/>
          </w:tcPr>
          <w:p w14:paraId="378552CB" w14:textId="77777777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Повестка дня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14:paraId="4B14824C" w14:textId="1481D815" w:rsidR="000D021E" w:rsidRPr="0024196F" w:rsidRDefault="000D021E" w:rsidP="00C33A6A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24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3FB86956" w14:textId="37A8366C" w:rsidR="000D021E" w:rsidRPr="0024196F" w:rsidRDefault="000D021E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24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1FF026B5" w14:textId="6C16C7E0" w:rsidR="000D021E" w:rsidRPr="0024196F" w:rsidRDefault="000D021E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24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Воздержался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  <w:r w:rsidRPr="0024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6</w:t>
            </w:r>
          </w:p>
        </w:tc>
      </w:tr>
      <w:tr w:rsidR="000D021E" w:rsidRPr="0024196F" w14:paraId="7C3D182E" w14:textId="77777777" w:rsidTr="00BD7D9C">
        <w:trPr>
          <w:trHeight w:val="303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7AE66FD2" w14:textId="268ED40B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333FB52" w14:textId="11D8E203" w:rsidR="000D021E" w:rsidRDefault="000D021E" w:rsidP="000D021E">
            <w:pPr>
              <w:spacing w:after="0" w:line="240" w:lineRule="auto"/>
              <w:ind w:left="-134" w:firstLine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и секретаря общего собрания</w:t>
            </w:r>
          </w:p>
        </w:tc>
      </w:tr>
      <w:tr w:rsidR="000D021E" w:rsidRPr="0024196F" w14:paraId="538DB5DC" w14:textId="77777777" w:rsidTr="000B715D">
        <w:trPr>
          <w:trHeight w:val="303"/>
        </w:trPr>
        <w:tc>
          <w:tcPr>
            <w:tcW w:w="463" w:type="dxa"/>
            <w:vMerge/>
            <w:shd w:val="clear" w:color="auto" w:fill="auto"/>
            <w:noWrap/>
            <w:vAlign w:val="center"/>
          </w:tcPr>
          <w:p w14:paraId="005BC119" w14:textId="77777777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5D9159A9" w14:textId="77777777" w:rsidR="000D021E" w:rsidRPr="000D021E" w:rsidRDefault="000D021E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Предлагаемые кандидатуры:</w:t>
            </w:r>
          </w:p>
          <w:p w14:paraId="2C298E73" w14:textId="77777777" w:rsidR="000D021E" w:rsidRPr="000D021E" w:rsidRDefault="000D021E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Председатель собрания – Негородов Максим Александрович (собственник 53 квартиры)</w:t>
            </w:r>
          </w:p>
          <w:p w14:paraId="5B0B85BE" w14:textId="514A9463" w:rsidR="000D021E" w:rsidRPr="000D021E" w:rsidRDefault="000D021E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Секретарь собрания –  Крикуненко Виктория Агалиевна (собственник 4 квартиры)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416A390" w14:textId="77777777" w:rsidR="000D021E" w:rsidRDefault="000D021E" w:rsidP="00C33A6A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0D021E" w:rsidRPr="0024196F" w14:paraId="5E99BB69" w14:textId="77777777" w:rsidTr="0027567B">
        <w:trPr>
          <w:trHeight w:val="329"/>
        </w:trPr>
        <w:tc>
          <w:tcPr>
            <w:tcW w:w="463" w:type="dxa"/>
            <w:vMerge w:val="restart"/>
            <w:shd w:val="clear" w:color="auto" w:fill="auto"/>
            <w:noWrap/>
            <w:vAlign w:val="center"/>
            <w:hideMark/>
          </w:tcPr>
          <w:p w14:paraId="1F75EE11" w14:textId="5313779B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CB032CE" w14:textId="55F2E92A" w:rsidR="000D021E" w:rsidRPr="0024196F" w:rsidRDefault="000D021E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bookmarkStart w:id="0" w:name="_Hlk79398138"/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членов счетной комиссии</w:t>
            </w:r>
            <w:bookmarkEnd w:id="0"/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0D021E" w:rsidRPr="0024196F" w14:paraId="2427A65B" w14:textId="77777777" w:rsidTr="000B715D">
        <w:trPr>
          <w:trHeight w:val="418"/>
        </w:trPr>
        <w:tc>
          <w:tcPr>
            <w:tcW w:w="463" w:type="dxa"/>
            <w:vMerge/>
            <w:vAlign w:val="center"/>
            <w:hideMark/>
          </w:tcPr>
          <w:p w14:paraId="4AB79C49" w14:textId="77777777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000000" w:fill="FFFFFF"/>
            <w:vAlign w:val="center"/>
            <w:hideMark/>
          </w:tcPr>
          <w:p w14:paraId="1A86D9D0" w14:textId="77777777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кандидатуры: </w:t>
            </w:r>
          </w:p>
          <w:p w14:paraId="00F38101" w14:textId="68E08BFA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Член счетной комиссии –</w:t>
            </w:r>
            <w:r w:rsidRPr="0024196F">
              <w:rPr>
                <w:rFonts w:ascii="Times New Roman" w:hAnsi="Times New Roman" w:cs="Times New Roman"/>
                <w:sz w:val="19"/>
                <w:szCs w:val="19"/>
              </w:rPr>
              <w:t xml:space="preserve"> Юлатова Евгения Александровна (собственник 83 квартиры)</w:t>
            </w: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1060184A" w14:textId="77777777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1BA26150" w14:textId="3F7BEDD7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18EF3B1" w14:textId="23089755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8271CE" w:rsidRPr="0024196F" w14:paraId="41943BFE" w14:textId="77777777" w:rsidTr="00C33A6A">
        <w:trPr>
          <w:trHeight w:val="222"/>
        </w:trPr>
        <w:tc>
          <w:tcPr>
            <w:tcW w:w="463" w:type="dxa"/>
            <w:vMerge w:val="restart"/>
            <w:vAlign w:val="center"/>
          </w:tcPr>
          <w:p w14:paraId="5214C8F1" w14:textId="178DC142" w:rsidR="008271CE" w:rsidRPr="0024196F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26D9906" w14:textId="374374CC" w:rsidR="008271CE" w:rsidRPr="0024196F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1" w:name="_Hlk79398580"/>
            <w:r w:rsidRPr="0024196F">
              <w:rPr>
                <w:rFonts w:ascii="Times New Roman" w:hAnsi="Times New Roman" w:cs="Times New Roman"/>
                <w:b/>
                <w:sz w:val="19"/>
                <w:szCs w:val="19"/>
              </w:rPr>
              <w:t>Об утверждении Плана работ по содержанию и ремонту общего имущества многоквартирного дома по адресу: г. Набережные Челны, ул. Вазила Мавликова, дом № 1</w:t>
            </w:r>
            <w:r w:rsidR="004C074F" w:rsidRPr="0024196F"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 w:rsidRPr="0024196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на 202</w:t>
            </w:r>
            <w:r w:rsidR="00B72760" w:rsidRPr="0024196F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Pr="0024196F">
              <w:rPr>
                <w:rFonts w:ascii="Times New Roman" w:hAnsi="Times New Roman" w:cs="Times New Roman"/>
                <w:b/>
                <w:sz w:val="19"/>
                <w:szCs w:val="19"/>
              </w:rPr>
              <w:t>-202</w:t>
            </w:r>
            <w:r w:rsidR="00B72760" w:rsidRPr="0024196F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24196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 и размещении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«ПроДом»</w:t>
            </w:r>
            <w:bookmarkEnd w:id="1"/>
            <w:r w:rsidRPr="0024196F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0B715D" w:rsidRPr="0024196F" w14:paraId="12AB02BA" w14:textId="77777777" w:rsidTr="000B715D">
        <w:trPr>
          <w:trHeight w:val="300"/>
        </w:trPr>
        <w:tc>
          <w:tcPr>
            <w:tcW w:w="463" w:type="dxa"/>
            <w:vMerge/>
            <w:vAlign w:val="center"/>
          </w:tcPr>
          <w:p w14:paraId="6ECE5DAF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000000" w:fill="FFFFFF"/>
            <w:vAlign w:val="center"/>
          </w:tcPr>
          <w:p w14:paraId="3D7D1126" w14:textId="77777777" w:rsidR="000B715D" w:rsidRPr="0024196F" w:rsidRDefault="000B715D" w:rsidP="0050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7DECEE51" w14:textId="31E47606" w:rsidR="000B715D" w:rsidRPr="0024196F" w:rsidRDefault="000B715D" w:rsidP="0050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Утвердить План работ по содержанию и ремонту общего имущества многоквартирного дома по адресу: г. Набережные Челны, ул. Вазила Мавликова, дом №1А на 2025-2026 год и разместить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«ПроДом».</w:t>
            </w:r>
          </w:p>
        </w:tc>
        <w:tc>
          <w:tcPr>
            <w:tcW w:w="1983" w:type="dxa"/>
            <w:shd w:val="clear" w:color="000000" w:fill="FFFFFF"/>
            <w:vAlign w:val="center"/>
          </w:tcPr>
          <w:p w14:paraId="6C2CEDC8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0B715D" w:rsidRPr="0024196F" w14:paraId="440FC6F9" w14:textId="77777777" w:rsidTr="00B6556C">
        <w:trPr>
          <w:trHeight w:val="161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459450CB" w14:textId="58FCEBE0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5DB95D4" w14:textId="63EA7A8B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внесении изменений в договор о передаче прав по управлению многоквартирным домом (договор управления) и утверждении его в прилагаемой редакции                 </w:t>
            </w:r>
          </w:p>
        </w:tc>
      </w:tr>
      <w:tr w:rsidR="000B715D" w:rsidRPr="0024196F" w14:paraId="7AB90361" w14:textId="77777777" w:rsidTr="000B715D">
        <w:trPr>
          <w:trHeight w:val="299"/>
        </w:trPr>
        <w:tc>
          <w:tcPr>
            <w:tcW w:w="463" w:type="dxa"/>
            <w:vMerge/>
            <w:vAlign w:val="center"/>
          </w:tcPr>
          <w:p w14:paraId="2C5119F2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000000" w:fill="FFFFFF"/>
            <w:vAlign w:val="center"/>
          </w:tcPr>
          <w:p w14:paraId="12F418BD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3E5D2A70" w14:textId="22B849CE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Внести изменения в договор о передаче прав по управлению многоквартирным домом (договор управления) и утвердить его в прилагаемой  редакции</w:t>
            </w:r>
          </w:p>
        </w:tc>
        <w:tc>
          <w:tcPr>
            <w:tcW w:w="1983" w:type="dxa"/>
            <w:shd w:val="clear" w:color="000000" w:fill="FFFFFF"/>
            <w:vAlign w:val="center"/>
          </w:tcPr>
          <w:p w14:paraId="50A23ADD" w14:textId="2A71B420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B3FF1" w:rsidRPr="0024196F" w14:paraId="4CB58A1E" w14:textId="77777777" w:rsidTr="00C33A6A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025B326" w14:textId="33E46E62" w:rsidR="00BB3FF1" w:rsidRPr="0024196F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1567439" w14:textId="47531222" w:rsidR="00BB3FF1" w:rsidRPr="0024196F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Совета многоквартирного дома, членов Совета многоквартирного дома</w:t>
            </w:r>
          </w:p>
        </w:tc>
      </w:tr>
      <w:tr w:rsidR="000B715D" w:rsidRPr="0024196F" w14:paraId="48878191" w14:textId="77777777" w:rsidTr="000B715D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B8091D0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FFFFFF" w:themeFill="background1"/>
            <w:vAlign w:val="center"/>
          </w:tcPr>
          <w:p w14:paraId="31C3B71A" w14:textId="77777777" w:rsidR="000B715D" w:rsidRPr="0024196F" w:rsidRDefault="000B715D" w:rsidP="0042477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Предлагаемые кандидатуры: </w:t>
            </w:r>
          </w:p>
          <w:p w14:paraId="3C542C80" w14:textId="743E7D30" w:rsidR="000B715D" w:rsidRPr="0024196F" w:rsidRDefault="000B715D" w:rsidP="0042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Председатель совета многоквартирного дома - </w:t>
            </w: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Негородов Максим Александрович (собственник 53 квартиры)</w:t>
            </w:r>
          </w:p>
          <w:p w14:paraId="24AEF829" w14:textId="2A7A938C" w:rsidR="000B715D" w:rsidRPr="0024196F" w:rsidRDefault="000B715D" w:rsidP="0042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Член совета многоквартирного дома - </w:t>
            </w: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Крикуненко Виктория Агалиевна (собственник 4 квартиры)</w:t>
            </w: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</w:p>
          <w:p w14:paraId="3E66CE80" w14:textId="6AB30F17" w:rsidR="000B715D" w:rsidRPr="0024196F" w:rsidRDefault="000B715D" w:rsidP="0042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4196F">
              <w:rPr>
                <w:rFonts w:ascii="Times New Roman" w:hAnsi="Times New Roman" w:cs="Times New Roman"/>
                <w:sz w:val="19"/>
                <w:szCs w:val="19"/>
              </w:rPr>
              <w:t>Член совета многоквартирного дома - Юлатова Евгения Александровна (собственник 83 квартиры)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59CA7F6E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9C090C" w:rsidRPr="0024196F" w14:paraId="460A6754" w14:textId="77777777" w:rsidTr="0042477F">
        <w:trPr>
          <w:trHeight w:val="38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1827304" w14:textId="0593BF10" w:rsidR="009C090C" w:rsidRPr="0024196F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483240A" w14:textId="3CE059E5" w:rsidR="009C090C" w:rsidRPr="0024196F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«Сервисная компания «ПроДом» в новой редакции.</w:t>
            </w:r>
          </w:p>
        </w:tc>
      </w:tr>
      <w:tr w:rsidR="000B715D" w:rsidRPr="0024196F" w14:paraId="5B017C65" w14:textId="77777777" w:rsidTr="000B715D">
        <w:trPr>
          <w:trHeight w:val="371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AD73D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EAD8" w14:textId="63B77A80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В соответствии с п.п. 4 ст. 185 Гражданского кодекса РФ, п.п. 3, п.8  ст.161.1 Жилищного кодекса РФ наделить председателя совета многоквартирного дома №1А по ул. Вазила Мавликова - собственника квартиры №53 - Негородова Максима Александровича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E4BBB2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300D73" w:rsidRPr="0024196F" w14:paraId="55C121C6" w14:textId="77777777" w:rsidTr="00C33A6A">
        <w:trPr>
          <w:trHeight w:val="202"/>
        </w:trPr>
        <w:tc>
          <w:tcPr>
            <w:tcW w:w="463" w:type="dxa"/>
            <w:vMerge w:val="restart"/>
            <w:vAlign w:val="center"/>
          </w:tcPr>
          <w:p w14:paraId="630E1BA3" w14:textId="751CD752" w:rsidR="00300D73" w:rsidRPr="0024196F" w:rsidRDefault="001174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F471A1A" w14:textId="0C901350" w:rsidR="00300D73" w:rsidRPr="0024196F" w:rsidRDefault="00536E8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определении размера платы за содержание жилого/нежилого помещения</w:t>
            </w:r>
          </w:p>
        </w:tc>
      </w:tr>
      <w:tr w:rsidR="000B715D" w:rsidRPr="0024196F" w14:paraId="49C8DA48" w14:textId="77777777" w:rsidTr="000B715D">
        <w:trPr>
          <w:trHeight w:val="292"/>
        </w:trPr>
        <w:tc>
          <w:tcPr>
            <w:tcW w:w="463" w:type="dxa"/>
            <w:vMerge/>
            <w:vAlign w:val="center"/>
          </w:tcPr>
          <w:p w14:paraId="094825D6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3507AB1B" w14:textId="77777777" w:rsidR="000B715D" w:rsidRPr="0024196F" w:rsidRDefault="000B715D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Предлагаемый вариант:</w:t>
            </w:r>
          </w:p>
          <w:p w14:paraId="023BFA3D" w14:textId="7E6CE0C7" w:rsidR="000B715D" w:rsidRPr="0024196F" w:rsidRDefault="000B715D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Установить размер платы за содержание жилых/нежилых помещений в размере </w:t>
            </w:r>
            <w:r w:rsidR="00830B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</w:t>
            </w:r>
            <w:r w:rsidRPr="0024196F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830BC9">
              <w:rPr>
                <w:rFonts w:ascii="Times New Roman" w:hAnsi="Times New Roman" w:cs="Times New Roman"/>
                <w:sz w:val="19"/>
                <w:szCs w:val="19"/>
              </w:rPr>
              <w:t>сорок пять</w:t>
            </w:r>
            <w:r w:rsidRPr="0024196F">
              <w:rPr>
                <w:rFonts w:ascii="Times New Roman" w:hAnsi="Times New Roman" w:cs="Times New Roman"/>
                <w:sz w:val="19"/>
                <w:szCs w:val="19"/>
              </w:rPr>
              <w:t xml:space="preserve">) рублей </w:t>
            </w:r>
            <w:r w:rsidR="00830BC9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  <w:r w:rsidRPr="0024196F">
              <w:rPr>
                <w:rFonts w:ascii="Times New Roman" w:hAnsi="Times New Roman" w:cs="Times New Roman"/>
                <w:sz w:val="19"/>
                <w:szCs w:val="19"/>
              </w:rPr>
              <w:t xml:space="preserve"> копе</w:t>
            </w:r>
            <w:r w:rsidR="00830BC9">
              <w:rPr>
                <w:rFonts w:ascii="Times New Roman" w:hAnsi="Times New Roman" w:cs="Times New Roman"/>
                <w:sz w:val="19"/>
                <w:szCs w:val="19"/>
              </w:rPr>
              <w:t>йки</w:t>
            </w: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 квадратного метра общей площади помещения в месяц, согласно </w:t>
            </w: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прилагаемому тарифицированному перечню услуг и работ по содержанию жилого/нежилого помещения и определенному исходя из суммы:  </w:t>
            </w:r>
          </w:p>
          <w:p w14:paraId="51FB97F4" w14:textId="77777777" w:rsidR="000B715D" w:rsidRPr="0024196F" w:rsidRDefault="000B715D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(включающего услуги/работы в соответствии с Постановлением Правительства РФ №290),</w:t>
            </w:r>
          </w:p>
          <w:p w14:paraId="3C014269" w14:textId="1E220B39" w:rsidR="000B715D" w:rsidRPr="0024196F" w:rsidRDefault="000B715D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- надбавки за выполнение минимального перечня работ/услуг, определенного для МКД по ул. Вазила Мавликова д.1А исходя из его технической оснащенности/благоустройства и НЕ включённых в тариф, принятый органом местного самоуправления, </w:t>
            </w:r>
          </w:p>
          <w:p w14:paraId="6CAB4D71" w14:textId="175D8DAA" w:rsidR="000B715D" w:rsidRPr="0024196F" w:rsidRDefault="000B715D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 и прилагаемым  тарифицированным  перечнем.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FE04521" w14:textId="7DE2462E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24196F" w14:paraId="1008E739" w14:textId="77777777" w:rsidTr="00C33A6A">
        <w:trPr>
          <w:trHeight w:val="29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139B0D" w14:textId="2564E395" w:rsidR="008271CE" w:rsidRPr="0024196F" w:rsidRDefault="001174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53010FF" w14:textId="5DCFA377" w:rsidR="008271CE" w:rsidRPr="0024196F" w:rsidRDefault="00EE69CA" w:rsidP="00C3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      </w:r>
          </w:p>
        </w:tc>
      </w:tr>
      <w:tr w:rsidR="000B715D" w:rsidRPr="0024196F" w14:paraId="0FC481EF" w14:textId="77777777" w:rsidTr="000B715D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409B2E5A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2CC2DCAD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C4E18D3" w14:textId="0EF66D39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Утвердить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1983" w:type="dxa"/>
            <w:shd w:val="clear" w:color="000000" w:fill="FFFFFF"/>
            <w:vAlign w:val="center"/>
          </w:tcPr>
          <w:p w14:paraId="3B4CE39B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24196F" w14:paraId="03090C9E" w14:textId="77777777" w:rsidTr="00EE69CA">
        <w:trPr>
          <w:trHeight w:val="337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8C9DD56" w14:textId="032F5918" w:rsidR="00EE69CA" w:rsidRPr="0024196F" w:rsidRDefault="001174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E7CC11C" w14:textId="50DE955A" w:rsidR="00EE69CA" w:rsidRPr="0024196F" w:rsidRDefault="009C6D3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</w:tr>
      <w:tr w:rsidR="000B715D" w:rsidRPr="0024196F" w14:paraId="5EA13B83" w14:textId="77777777" w:rsidTr="000B715D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0D35BAC8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1BDA916D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614B32AB" w14:textId="2B09BD91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Утвердить перечень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  <w:tc>
          <w:tcPr>
            <w:tcW w:w="1983" w:type="dxa"/>
            <w:shd w:val="clear" w:color="000000" w:fill="FFFFFF"/>
            <w:vAlign w:val="center"/>
          </w:tcPr>
          <w:p w14:paraId="0B412E7D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24196F" w14:paraId="27DB2134" w14:textId="77777777" w:rsidTr="00EE69CA">
        <w:trPr>
          <w:trHeight w:val="36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FB9E0B3" w14:textId="37B9865F" w:rsidR="00EE69CA" w:rsidRPr="0024196F" w:rsidRDefault="00B8645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11741E"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083B59E" w14:textId="2AFB214E" w:rsidR="00EE69CA" w:rsidRPr="0024196F" w:rsidRDefault="000247A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</w:t>
            </w:r>
            <w:r w:rsidR="00C16D62"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определении размера платы по услуге «видеонаблюдение» и порядке ее внесения.</w:t>
            </w:r>
          </w:p>
        </w:tc>
      </w:tr>
      <w:tr w:rsidR="000B715D" w:rsidRPr="0024196F" w14:paraId="6CD80C68" w14:textId="77777777" w:rsidTr="000B715D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3D0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9C232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511D0AE7" w14:textId="7F39695A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Определить размер платы по услуге «видеонаблюдение»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«видеонаблюдения»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5DAD8E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24196F" w14:paraId="2AB3EBC0" w14:textId="77777777" w:rsidTr="00C16D62">
        <w:trPr>
          <w:trHeight w:val="3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8BFB2F7" w14:textId="2D0C9403" w:rsidR="00EE69CA" w:rsidRPr="0024196F" w:rsidRDefault="00B8645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11741E"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EDC7652" w14:textId="450A52B3" w:rsidR="00EE69CA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_Hlk190357398"/>
            <w:r w:rsidRP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прекращении услуги «охрана» придомовой территории многоквартирного дома.</w:t>
            </w:r>
            <w:bookmarkEnd w:id="2"/>
          </w:p>
        </w:tc>
      </w:tr>
      <w:tr w:rsidR="000B715D" w:rsidRPr="0024196F" w14:paraId="0F171F7A" w14:textId="77777777" w:rsidTr="000B715D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EB88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D84AD" w14:textId="77777777" w:rsidR="000B715D" w:rsidRPr="000D021E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5EE9DC5" w14:textId="4C279B97" w:rsidR="000B715D" w:rsidRPr="0024196F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Прекратить оказание услуги охраны придомовой территории многоквартирного дома посредством частного охранного предприятия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47305C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D021E" w:rsidRPr="0024196F" w14:paraId="26A9F90C" w14:textId="77777777" w:rsidTr="000D021E">
        <w:trPr>
          <w:trHeight w:val="38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8762D3A" w14:textId="7EA618D2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0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B63A1" w14:textId="089B8EF2" w:rsidR="000D021E" w:rsidRPr="000D021E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3" w:name="_Hlk190357410"/>
            <w:r w:rsidRP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организации услуги «служба мониторинга» придомовой территории многоквартирного дома, в том числе определения размера платы за нее и порядка внесения такой платы.</w:t>
            </w:r>
            <w:bookmarkEnd w:id="3"/>
          </w:p>
        </w:tc>
      </w:tr>
      <w:tr w:rsidR="000B715D" w:rsidRPr="0024196F" w14:paraId="5C7D296E" w14:textId="77777777" w:rsidTr="000B715D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07DD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B3E9F" w14:textId="77777777" w:rsidR="000B715D" w:rsidRPr="000D021E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386EA691" w14:textId="3DCE40CA" w:rsidR="000B715D" w:rsidRPr="000D021E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Организовать услугу «служба мониторинга» придомовой территории на условиях, определяемых в Правилах проживания в многоквартирном доме, Правилах въезда/выезда и нахождения транспортных средств на территории многоквартирного дома.. Определить размер платы по услуге «служба мониторинга» соразмерно доле каждого собственника в праве общей собственности в многоквартирном доме в соответствии с фактически произведенными затратами по организации мониторинга придомовой территории. Плату по услуге «служба мониторинга»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26FB22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8645E" w:rsidRPr="0024196F" w14:paraId="154F29FE" w14:textId="77777777" w:rsidTr="00D5009E">
        <w:trPr>
          <w:trHeight w:val="351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1D811" w14:textId="0A4F7982" w:rsidR="00B8645E" w:rsidRPr="0024196F" w:rsidRDefault="00B8645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4CB7D" w14:textId="21D53696" w:rsidR="00B8645E" w:rsidRPr="0024196F" w:rsidRDefault="00C16D62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4" w:name="_Hlk190357447"/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в случае изменения действующего порядка определения затрат на содержание общего имущества в порядке, определенном действующим законодательством.</w:t>
            </w:r>
            <w:bookmarkEnd w:id="4"/>
          </w:p>
        </w:tc>
      </w:tr>
      <w:tr w:rsidR="000B715D" w:rsidRPr="0024196F" w14:paraId="307D1254" w14:textId="77777777" w:rsidTr="000B715D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7298BC3B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682AA2F9" w14:textId="77777777" w:rsidR="000B715D" w:rsidRPr="0024196F" w:rsidRDefault="000B715D" w:rsidP="00C1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687A298E" w14:textId="46BB0964" w:rsidR="000B715D" w:rsidRPr="0024196F" w:rsidRDefault="000B715D" w:rsidP="00C1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sz w:val="19"/>
                <w:szCs w:val="19"/>
              </w:rPr>
      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</w:t>
            </w:r>
          </w:p>
        </w:tc>
        <w:tc>
          <w:tcPr>
            <w:tcW w:w="1983" w:type="dxa"/>
            <w:shd w:val="clear" w:color="000000" w:fill="FFFFFF"/>
            <w:vAlign w:val="center"/>
          </w:tcPr>
          <w:p w14:paraId="30D9D996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D021E" w:rsidRPr="0024196F" w14:paraId="3C957DDF" w14:textId="77777777" w:rsidTr="000D021E">
        <w:trPr>
          <w:trHeight w:val="30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7E4CFD" w14:textId="2C867225" w:rsidR="000D021E" w:rsidRPr="0024196F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4A72DD1" w14:textId="7E36C4F4" w:rsidR="000D021E" w:rsidRPr="000D021E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5" w:name="_Hlk190357469"/>
            <w:r w:rsidRP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организации вывоза снега с прилегающей территории в зимний период и оплате расходов по вывозу снега.</w:t>
            </w:r>
            <w:bookmarkEnd w:id="5"/>
          </w:p>
        </w:tc>
      </w:tr>
      <w:tr w:rsidR="000B715D" w:rsidRPr="0024196F" w14:paraId="00AB312E" w14:textId="77777777" w:rsidTr="000B715D">
        <w:trPr>
          <w:trHeight w:val="565"/>
        </w:trPr>
        <w:tc>
          <w:tcPr>
            <w:tcW w:w="463" w:type="dxa"/>
            <w:vMerge/>
            <w:shd w:val="clear" w:color="auto" w:fill="auto"/>
            <w:vAlign w:val="center"/>
          </w:tcPr>
          <w:p w14:paraId="4E0AB0C6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6B8A8BDC" w14:textId="77777777" w:rsidR="000B715D" w:rsidRPr="000D021E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0B2C70D4" w14:textId="3D2467FD" w:rsidR="000B715D" w:rsidRPr="0024196F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Управляющей организации организовать вывоз снега с прилегающей территории в зимний период. Затраты по вывозу снега с прилегающей территории в зимний период включить в тариф «Уборка придомовой территории». Увеличить тариф «Уборка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1983" w:type="dxa"/>
            <w:shd w:val="clear" w:color="000000" w:fill="FFFFFF"/>
            <w:vAlign w:val="center"/>
          </w:tcPr>
          <w:p w14:paraId="3DBFC311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057D5" w:rsidRPr="0024196F" w14:paraId="5D6C6BFD" w14:textId="77777777" w:rsidTr="00FB7ABA">
        <w:trPr>
          <w:trHeight w:val="31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9E921" w14:textId="0847484A" w:rsidR="00C057D5" w:rsidRPr="0024196F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0D16DC1" w14:textId="02B5FF82" w:rsidR="00C057D5" w:rsidRPr="0024196F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bookmarkStart w:id="6" w:name="_Hlk35425225"/>
            <w:r w:rsidRPr="0024196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 заключении собственниками жилых помещений МКД, действующими от своего имени,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  <w:bookmarkEnd w:id="6"/>
          </w:p>
        </w:tc>
      </w:tr>
      <w:tr w:rsidR="000B715D" w:rsidRPr="0024196F" w14:paraId="456D28F3" w14:textId="77777777" w:rsidTr="000B715D">
        <w:trPr>
          <w:trHeight w:val="576"/>
        </w:trPr>
        <w:tc>
          <w:tcPr>
            <w:tcW w:w="463" w:type="dxa"/>
            <w:vMerge/>
            <w:shd w:val="clear" w:color="auto" w:fill="auto"/>
            <w:vAlign w:val="center"/>
          </w:tcPr>
          <w:p w14:paraId="2377B1D0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44AD7750" w14:textId="77777777" w:rsidR="000B715D" w:rsidRPr="0024196F" w:rsidRDefault="000B715D" w:rsidP="007F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Предлагаемый вариант:</w:t>
            </w:r>
          </w:p>
          <w:p w14:paraId="41ED376D" w14:textId="63982FA1" w:rsidR="000B715D" w:rsidRPr="0024196F" w:rsidRDefault="000B715D" w:rsidP="007F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Заключить </w:t>
            </w:r>
            <w:bookmarkStart w:id="7" w:name="_Hlk35425271"/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собственниками жилых помещений МКД, действующими от своего имени</w:t>
            </w:r>
            <w:r w:rsidRPr="0024196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договор на оказание услуг по обращению с твердыми коммунальными отходами (ТКО) с региональным оператором субъекта РФ по обращению с ТКО с «01» июня 2025 года</w:t>
            </w:r>
            <w:bookmarkEnd w:id="7"/>
            <w:r w:rsidRPr="0024196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3C4869E" w14:textId="77777777" w:rsidR="000B715D" w:rsidRPr="0024196F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36819" w:rsidRPr="008954E0" w14:paraId="4D0593D3" w14:textId="77777777" w:rsidTr="00936819">
        <w:trPr>
          <w:trHeight w:val="37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81C5803" w14:textId="40BC06F5" w:rsidR="00936819" w:rsidRPr="0024196F" w:rsidRDefault="000247A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8" w:name="OLE_LINK2" w:colFirst="1" w:colLast="1"/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B692D8F" w14:textId="06029AEE" w:rsidR="00936819" w:rsidRPr="00936819" w:rsidRDefault="0093681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4196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      </w:r>
          </w:p>
        </w:tc>
      </w:tr>
      <w:tr w:rsidR="000B715D" w:rsidRPr="00AB6A0B" w14:paraId="772D8AEC" w14:textId="77777777" w:rsidTr="000B715D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206B655" w14:textId="77777777" w:rsidR="000B715D" w:rsidRPr="00AB6A0B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430F2780" w14:textId="77777777" w:rsidR="000B715D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3681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268DA822" w14:textId="280A71DB" w:rsidR="000B715D" w:rsidRPr="00936819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</w:t>
            </w:r>
            <w:r w:rsidRPr="00936819">
              <w:rPr>
                <w:rFonts w:ascii="Times New Roman" w:eastAsia="Times New Roman" w:hAnsi="Times New Roman" w:cs="Times New Roman"/>
                <w:sz w:val="19"/>
                <w:szCs w:val="19"/>
              </w:rPr>
              <w:t>рием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осуществляется инициатором общего собрания собственников помещений в многоквартирном доме под подпись в ходе проведения данного собрания с учетом его продолжительности, указанной в сообщении о проведении общего собрания собственников помещений в многоквартирном доме под подпись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5B4E121" w14:textId="77777777" w:rsidR="000B715D" w:rsidRPr="00AB6A0B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D021E" w:rsidRPr="00AB6A0B" w14:paraId="5E517DBA" w14:textId="77777777" w:rsidTr="000D021E">
        <w:trPr>
          <w:trHeight w:val="438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5FAD6BD" w14:textId="1510C75C" w:rsidR="000D021E" w:rsidRPr="00AB6A0B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46C3BDB4" w14:textId="29665FBB" w:rsidR="000D021E" w:rsidRPr="000D021E" w:rsidRDefault="000D021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9" w:name="_Hlk190357497"/>
            <w:r w:rsidRP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  <w:bookmarkEnd w:id="9"/>
          </w:p>
        </w:tc>
      </w:tr>
      <w:tr w:rsidR="000B715D" w:rsidRPr="00AB6A0B" w14:paraId="48023983" w14:textId="77777777" w:rsidTr="000B715D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77513284" w14:textId="77777777" w:rsidR="000B715D" w:rsidRPr="00AB6A0B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5C889870" w14:textId="77777777" w:rsidR="000B715D" w:rsidRPr="000D021E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7F4CF918" w14:textId="77777777" w:rsidR="000B715D" w:rsidRPr="000D021E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</w:t>
            </w:r>
          </w:p>
          <w:p w14:paraId="46FD09F3" w14:textId="77777777" w:rsidR="000B715D" w:rsidRPr="000D021E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а) в размере 50% - являются дополнительным вознаграждением Управляющей организации; </w:t>
            </w:r>
          </w:p>
          <w:p w14:paraId="74738F68" w14:textId="77777777" w:rsidR="000B715D" w:rsidRPr="000D021E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б) в размере 50% - направляются на содержание общедомового имущества собственников. </w:t>
            </w:r>
          </w:p>
          <w:p w14:paraId="010BEC04" w14:textId="10518AB6" w:rsidR="000B715D" w:rsidRPr="00936819" w:rsidRDefault="000B715D" w:rsidP="000D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021E">
              <w:rPr>
                <w:rFonts w:ascii="Times New Roman" w:eastAsia="Times New Roman" w:hAnsi="Times New Roman" w:cs="Times New Roman"/>
                <w:sz w:val="19"/>
                <w:szCs w:val="19"/>
              </w:rPr>
              <w:t>Решение об использовании данных средств принимается советом многоквартирного дома.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764FB1D" w14:textId="77777777" w:rsidR="000B715D" w:rsidRPr="00AB6A0B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46B49" w:rsidRPr="00AB6A0B" w14:paraId="56121D34" w14:textId="77777777" w:rsidTr="00C46B49">
        <w:trPr>
          <w:trHeight w:val="47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FF64470" w14:textId="4B447216" w:rsidR="00C46B49" w:rsidRPr="00AB6A0B" w:rsidRDefault="00C46B4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0D021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04DDC88" w14:textId="454E0B33" w:rsidR="00C46B49" w:rsidRPr="00AB6A0B" w:rsidRDefault="00C46B4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0B715D" w:rsidRPr="00AB6A0B" w14:paraId="7E5A78B2" w14:textId="77777777" w:rsidTr="000B715D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0FF73EE4" w14:textId="77777777" w:rsidR="000B715D" w:rsidRPr="00AB6A0B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497" w:type="dxa"/>
            <w:shd w:val="clear" w:color="auto" w:fill="auto"/>
            <w:vAlign w:val="center"/>
          </w:tcPr>
          <w:p w14:paraId="359BA988" w14:textId="77777777" w:rsidR="000B715D" w:rsidRPr="00153F2D" w:rsidRDefault="000B715D" w:rsidP="00C4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Предлагаемое место хранения:</w:t>
            </w:r>
          </w:p>
          <w:p w14:paraId="1B3472FE" w14:textId="2FC38DBD" w:rsidR="000B715D" w:rsidRPr="00936819" w:rsidRDefault="000B715D" w:rsidP="00C4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Копии документов в офисе ООО «Сервисная компания «ПроДом», расположенном по адресу: г. Набережные Челны ул. Вазила Мавликова, д. 1А, пом.717; оригиналы документов – в Государственной жилищной инспекции РТ.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74788DE" w14:textId="77777777" w:rsidR="000B715D" w:rsidRPr="00AB6A0B" w:rsidRDefault="000B715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5822208" w14:textId="05E1C80F" w:rsidR="00867D06" w:rsidRDefault="00867D06"/>
    <w:p w14:paraId="5E235152" w14:textId="5FA20F26" w:rsidR="00867D06" w:rsidRDefault="00867D06" w:rsidP="0061305D">
      <w:pPr>
        <w:pStyle w:val="ConsPlusNormal"/>
        <w:ind w:firstLine="540"/>
        <w:jc w:val="both"/>
      </w:pPr>
      <w:r w:rsidRPr="00C33A6A">
        <w:rPr>
          <w:rFonts w:ascii="Times New Roman" w:hAnsi="Times New Roman" w:cs="Times New Roman"/>
          <w:b/>
          <w:color w:val="808080" w:themeColor="background1" w:themeShade="80"/>
        </w:rPr>
        <w:t xml:space="preserve">Собственник </w:t>
      </w:r>
      <w:r w:rsidRPr="00C33A6A">
        <w:rPr>
          <w:rFonts w:ascii="Times New Roman" w:hAnsi="Times New Roman" w:cs="Times New Roman"/>
          <w:color w:val="808080" w:themeColor="background1" w:themeShade="80"/>
        </w:rPr>
        <w:t>_________________________/______________________/</w:t>
      </w:r>
      <w:bookmarkEnd w:id="8"/>
    </w:p>
    <w:sectPr w:rsidR="00867D06" w:rsidSect="00BA66BB">
      <w:headerReference w:type="default" r:id="rId8"/>
      <w:pgSz w:w="11906" w:h="16838"/>
      <w:pgMar w:top="284" w:right="567" w:bottom="567" w:left="993" w:header="294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D9640" w14:textId="77777777" w:rsidR="003C067F" w:rsidRDefault="003C067F" w:rsidP="00107BA7">
      <w:pPr>
        <w:spacing w:after="0" w:line="240" w:lineRule="auto"/>
      </w:pPr>
      <w:r>
        <w:separator/>
      </w:r>
    </w:p>
  </w:endnote>
  <w:endnote w:type="continuationSeparator" w:id="0">
    <w:p w14:paraId="7E18F8CC" w14:textId="77777777" w:rsidR="003C067F" w:rsidRDefault="003C067F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1BF0" w14:textId="77777777" w:rsidR="003C067F" w:rsidRDefault="003C067F" w:rsidP="00107BA7">
      <w:pPr>
        <w:spacing w:after="0" w:line="240" w:lineRule="auto"/>
      </w:pPr>
      <w:r>
        <w:separator/>
      </w:r>
    </w:p>
  </w:footnote>
  <w:footnote w:type="continuationSeparator" w:id="0">
    <w:p w14:paraId="67D2D3CB" w14:textId="77777777" w:rsidR="003C067F" w:rsidRDefault="003C067F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D6AB782" w14:textId="12D9FEC8" w:rsidR="00107BA7" w:rsidRPr="00107BA7" w:rsidRDefault="00296A0F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B207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4611">
    <w:abstractNumId w:val="1"/>
  </w:num>
  <w:num w:numId="2" w16cid:durableId="106393774">
    <w:abstractNumId w:val="3"/>
  </w:num>
  <w:num w:numId="3" w16cid:durableId="19831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161C7"/>
    <w:rsid w:val="00017839"/>
    <w:rsid w:val="000247AB"/>
    <w:rsid w:val="00040AC9"/>
    <w:rsid w:val="00045026"/>
    <w:rsid w:val="00051C8E"/>
    <w:rsid w:val="00061284"/>
    <w:rsid w:val="00062661"/>
    <w:rsid w:val="00063729"/>
    <w:rsid w:val="000649F8"/>
    <w:rsid w:val="0007246A"/>
    <w:rsid w:val="00082023"/>
    <w:rsid w:val="00084C83"/>
    <w:rsid w:val="000915C9"/>
    <w:rsid w:val="00092804"/>
    <w:rsid w:val="000947EB"/>
    <w:rsid w:val="000A0F4C"/>
    <w:rsid w:val="000A11BF"/>
    <w:rsid w:val="000A2D9E"/>
    <w:rsid w:val="000A6A7E"/>
    <w:rsid w:val="000B0B37"/>
    <w:rsid w:val="000B19FE"/>
    <w:rsid w:val="000B715D"/>
    <w:rsid w:val="000C25D0"/>
    <w:rsid w:val="000C3156"/>
    <w:rsid w:val="000C4973"/>
    <w:rsid w:val="000C61AF"/>
    <w:rsid w:val="000D021E"/>
    <w:rsid w:val="000D1278"/>
    <w:rsid w:val="000D4EB0"/>
    <w:rsid w:val="000E2794"/>
    <w:rsid w:val="000E3030"/>
    <w:rsid w:val="000F502A"/>
    <w:rsid w:val="00107BA7"/>
    <w:rsid w:val="0011228F"/>
    <w:rsid w:val="001134EC"/>
    <w:rsid w:val="0011741E"/>
    <w:rsid w:val="00120568"/>
    <w:rsid w:val="00124C9E"/>
    <w:rsid w:val="001255DF"/>
    <w:rsid w:val="00126C99"/>
    <w:rsid w:val="00130E45"/>
    <w:rsid w:val="001332F0"/>
    <w:rsid w:val="0014257E"/>
    <w:rsid w:val="0014648F"/>
    <w:rsid w:val="00161657"/>
    <w:rsid w:val="00161BF0"/>
    <w:rsid w:val="0016617A"/>
    <w:rsid w:val="001712FB"/>
    <w:rsid w:val="0017172A"/>
    <w:rsid w:val="001724BF"/>
    <w:rsid w:val="001725A3"/>
    <w:rsid w:val="0017676A"/>
    <w:rsid w:val="00180FF2"/>
    <w:rsid w:val="00196AF9"/>
    <w:rsid w:val="001978C0"/>
    <w:rsid w:val="00197C1B"/>
    <w:rsid w:val="001A1C01"/>
    <w:rsid w:val="001A1E26"/>
    <w:rsid w:val="001A5171"/>
    <w:rsid w:val="001B3224"/>
    <w:rsid w:val="001B3958"/>
    <w:rsid w:val="001B77F2"/>
    <w:rsid w:val="001C21D0"/>
    <w:rsid w:val="001C6071"/>
    <w:rsid w:val="001D2445"/>
    <w:rsid w:val="001D3731"/>
    <w:rsid w:val="001D68C4"/>
    <w:rsid w:val="001D7066"/>
    <w:rsid w:val="001E14B5"/>
    <w:rsid w:val="001E1B95"/>
    <w:rsid w:val="001E2333"/>
    <w:rsid w:val="001E2570"/>
    <w:rsid w:val="001E7F4C"/>
    <w:rsid w:val="001F4F15"/>
    <w:rsid w:val="001F5FC9"/>
    <w:rsid w:val="00201D29"/>
    <w:rsid w:val="00207933"/>
    <w:rsid w:val="002103FC"/>
    <w:rsid w:val="002129BE"/>
    <w:rsid w:val="0021657E"/>
    <w:rsid w:val="0022149F"/>
    <w:rsid w:val="00223571"/>
    <w:rsid w:val="00226885"/>
    <w:rsid w:val="002334B6"/>
    <w:rsid w:val="0024196F"/>
    <w:rsid w:val="0024326A"/>
    <w:rsid w:val="00245366"/>
    <w:rsid w:val="00245644"/>
    <w:rsid w:val="0025091C"/>
    <w:rsid w:val="00251872"/>
    <w:rsid w:val="002529D6"/>
    <w:rsid w:val="002551AD"/>
    <w:rsid w:val="00257BA3"/>
    <w:rsid w:val="00260377"/>
    <w:rsid w:val="00267EB9"/>
    <w:rsid w:val="0027258D"/>
    <w:rsid w:val="00273273"/>
    <w:rsid w:val="00277CA4"/>
    <w:rsid w:val="00281AAA"/>
    <w:rsid w:val="002852F6"/>
    <w:rsid w:val="00291B71"/>
    <w:rsid w:val="00294350"/>
    <w:rsid w:val="00296A0F"/>
    <w:rsid w:val="002A7649"/>
    <w:rsid w:val="002B0378"/>
    <w:rsid w:val="002B3B08"/>
    <w:rsid w:val="002B3BFF"/>
    <w:rsid w:val="002B64DE"/>
    <w:rsid w:val="002E05EA"/>
    <w:rsid w:val="002E3052"/>
    <w:rsid w:val="002E5EB1"/>
    <w:rsid w:val="002F116F"/>
    <w:rsid w:val="002F13EF"/>
    <w:rsid w:val="002F438D"/>
    <w:rsid w:val="002F469E"/>
    <w:rsid w:val="002F5E5C"/>
    <w:rsid w:val="002F66CE"/>
    <w:rsid w:val="00300D73"/>
    <w:rsid w:val="0031016F"/>
    <w:rsid w:val="00312735"/>
    <w:rsid w:val="00314157"/>
    <w:rsid w:val="00326083"/>
    <w:rsid w:val="003275AD"/>
    <w:rsid w:val="00330F85"/>
    <w:rsid w:val="00333AFB"/>
    <w:rsid w:val="00333D6A"/>
    <w:rsid w:val="00334EE3"/>
    <w:rsid w:val="00350DAF"/>
    <w:rsid w:val="00352595"/>
    <w:rsid w:val="00352E7C"/>
    <w:rsid w:val="003565CE"/>
    <w:rsid w:val="0036273D"/>
    <w:rsid w:val="003701F5"/>
    <w:rsid w:val="003725C2"/>
    <w:rsid w:val="00373DC7"/>
    <w:rsid w:val="00375D43"/>
    <w:rsid w:val="00376CBE"/>
    <w:rsid w:val="0038742C"/>
    <w:rsid w:val="00392831"/>
    <w:rsid w:val="00394740"/>
    <w:rsid w:val="00394FA0"/>
    <w:rsid w:val="003A3D2E"/>
    <w:rsid w:val="003A70D8"/>
    <w:rsid w:val="003B1022"/>
    <w:rsid w:val="003B4F09"/>
    <w:rsid w:val="003B659D"/>
    <w:rsid w:val="003B7966"/>
    <w:rsid w:val="003C067F"/>
    <w:rsid w:val="003C1BB5"/>
    <w:rsid w:val="003C63BE"/>
    <w:rsid w:val="003D12AE"/>
    <w:rsid w:val="003D7F48"/>
    <w:rsid w:val="003E46F4"/>
    <w:rsid w:val="003F214F"/>
    <w:rsid w:val="003F3A6A"/>
    <w:rsid w:val="003F4A59"/>
    <w:rsid w:val="003F4AD9"/>
    <w:rsid w:val="003F50EF"/>
    <w:rsid w:val="003F7F7C"/>
    <w:rsid w:val="00403EFD"/>
    <w:rsid w:val="004146EC"/>
    <w:rsid w:val="004148A2"/>
    <w:rsid w:val="0042425E"/>
    <w:rsid w:val="0042477F"/>
    <w:rsid w:val="00426902"/>
    <w:rsid w:val="0044752E"/>
    <w:rsid w:val="00451FC3"/>
    <w:rsid w:val="004521A3"/>
    <w:rsid w:val="004526CD"/>
    <w:rsid w:val="004535B0"/>
    <w:rsid w:val="00462C4D"/>
    <w:rsid w:val="004660B8"/>
    <w:rsid w:val="004701EA"/>
    <w:rsid w:val="004732C4"/>
    <w:rsid w:val="00476C30"/>
    <w:rsid w:val="00477DA3"/>
    <w:rsid w:val="00480E52"/>
    <w:rsid w:val="00484BD7"/>
    <w:rsid w:val="00486E59"/>
    <w:rsid w:val="00493EAC"/>
    <w:rsid w:val="00497666"/>
    <w:rsid w:val="004A09DF"/>
    <w:rsid w:val="004A0A0E"/>
    <w:rsid w:val="004A43FD"/>
    <w:rsid w:val="004B2E0F"/>
    <w:rsid w:val="004C074F"/>
    <w:rsid w:val="004C4954"/>
    <w:rsid w:val="004C5DF6"/>
    <w:rsid w:val="004C6217"/>
    <w:rsid w:val="004C670A"/>
    <w:rsid w:val="004C7104"/>
    <w:rsid w:val="004C7157"/>
    <w:rsid w:val="004C72FB"/>
    <w:rsid w:val="004C77EF"/>
    <w:rsid w:val="004D358F"/>
    <w:rsid w:val="004E1CD8"/>
    <w:rsid w:val="004E7100"/>
    <w:rsid w:val="004F23EC"/>
    <w:rsid w:val="004F2621"/>
    <w:rsid w:val="004F2E6F"/>
    <w:rsid w:val="004F5F3F"/>
    <w:rsid w:val="00500D8F"/>
    <w:rsid w:val="00503D51"/>
    <w:rsid w:val="0050470E"/>
    <w:rsid w:val="00506001"/>
    <w:rsid w:val="005074A0"/>
    <w:rsid w:val="00507B9D"/>
    <w:rsid w:val="00514514"/>
    <w:rsid w:val="0051474C"/>
    <w:rsid w:val="00522429"/>
    <w:rsid w:val="00536E83"/>
    <w:rsid w:val="00542CFE"/>
    <w:rsid w:val="00544EA6"/>
    <w:rsid w:val="00563849"/>
    <w:rsid w:val="0056432E"/>
    <w:rsid w:val="00565A66"/>
    <w:rsid w:val="0057454F"/>
    <w:rsid w:val="00580DF8"/>
    <w:rsid w:val="00582948"/>
    <w:rsid w:val="00584ADB"/>
    <w:rsid w:val="00585468"/>
    <w:rsid w:val="005872D6"/>
    <w:rsid w:val="00590EB7"/>
    <w:rsid w:val="00591541"/>
    <w:rsid w:val="005A00E0"/>
    <w:rsid w:val="005A05B6"/>
    <w:rsid w:val="005A4280"/>
    <w:rsid w:val="005A4824"/>
    <w:rsid w:val="005B207A"/>
    <w:rsid w:val="005B7261"/>
    <w:rsid w:val="005C33F5"/>
    <w:rsid w:val="005D5E4F"/>
    <w:rsid w:val="005E0041"/>
    <w:rsid w:val="005E3FFB"/>
    <w:rsid w:val="005E6FEC"/>
    <w:rsid w:val="005F5162"/>
    <w:rsid w:val="005F5B9E"/>
    <w:rsid w:val="006044A4"/>
    <w:rsid w:val="0061305D"/>
    <w:rsid w:val="006160C3"/>
    <w:rsid w:val="006169B2"/>
    <w:rsid w:val="0062477C"/>
    <w:rsid w:val="0062639D"/>
    <w:rsid w:val="00627514"/>
    <w:rsid w:val="00627615"/>
    <w:rsid w:val="006328FE"/>
    <w:rsid w:val="00637F7D"/>
    <w:rsid w:val="0064018F"/>
    <w:rsid w:val="00641187"/>
    <w:rsid w:val="00641EE2"/>
    <w:rsid w:val="00642D51"/>
    <w:rsid w:val="00650475"/>
    <w:rsid w:val="00652DEE"/>
    <w:rsid w:val="00661140"/>
    <w:rsid w:val="00662079"/>
    <w:rsid w:val="006637D8"/>
    <w:rsid w:val="0067248F"/>
    <w:rsid w:val="00690A54"/>
    <w:rsid w:val="00697F39"/>
    <w:rsid w:val="006A3D35"/>
    <w:rsid w:val="006A5A7F"/>
    <w:rsid w:val="006B7CF3"/>
    <w:rsid w:val="006C4B74"/>
    <w:rsid w:val="006C6CDD"/>
    <w:rsid w:val="006C7C0F"/>
    <w:rsid w:val="006C7CDE"/>
    <w:rsid w:val="006D15C9"/>
    <w:rsid w:val="006D500F"/>
    <w:rsid w:val="006E1529"/>
    <w:rsid w:val="006E6B59"/>
    <w:rsid w:val="006F7AA9"/>
    <w:rsid w:val="007003FE"/>
    <w:rsid w:val="00700A25"/>
    <w:rsid w:val="00701FBD"/>
    <w:rsid w:val="0070712D"/>
    <w:rsid w:val="00711E87"/>
    <w:rsid w:val="007241B3"/>
    <w:rsid w:val="00724814"/>
    <w:rsid w:val="007249D4"/>
    <w:rsid w:val="0073437A"/>
    <w:rsid w:val="00744054"/>
    <w:rsid w:val="00751417"/>
    <w:rsid w:val="00754BDD"/>
    <w:rsid w:val="00754E50"/>
    <w:rsid w:val="00760609"/>
    <w:rsid w:val="00763E62"/>
    <w:rsid w:val="00765619"/>
    <w:rsid w:val="00766298"/>
    <w:rsid w:val="00770594"/>
    <w:rsid w:val="007733FE"/>
    <w:rsid w:val="00775B1C"/>
    <w:rsid w:val="0078125C"/>
    <w:rsid w:val="007821FA"/>
    <w:rsid w:val="007907A2"/>
    <w:rsid w:val="00794675"/>
    <w:rsid w:val="007951D1"/>
    <w:rsid w:val="007963D9"/>
    <w:rsid w:val="007963E6"/>
    <w:rsid w:val="00797086"/>
    <w:rsid w:val="007A0B6D"/>
    <w:rsid w:val="007A6DEB"/>
    <w:rsid w:val="007B06F4"/>
    <w:rsid w:val="007B5743"/>
    <w:rsid w:val="007C1CA3"/>
    <w:rsid w:val="007C5A8D"/>
    <w:rsid w:val="007D4E34"/>
    <w:rsid w:val="007D65E9"/>
    <w:rsid w:val="007D6DA5"/>
    <w:rsid w:val="007E46CA"/>
    <w:rsid w:val="007F1BDC"/>
    <w:rsid w:val="007F3BF7"/>
    <w:rsid w:val="007F6AD6"/>
    <w:rsid w:val="00805E32"/>
    <w:rsid w:val="00806144"/>
    <w:rsid w:val="00807211"/>
    <w:rsid w:val="00810CED"/>
    <w:rsid w:val="00826AD6"/>
    <w:rsid w:val="008271CE"/>
    <w:rsid w:val="00830BC9"/>
    <w:rsid w:val="00831601"/>
    <w:rsid w:val="00832DD7"/>
    <w:rsid w:val="008360EF"/>
    <w:rsid w:val="008372DF"/>
    <w:rsid w:val="00841415"/>
    <w:rsid w:val="0084292D"/>
    <w:rsid w:val="00847ED3"/>
    <w:rsid w:val="00854A33"/>
    <w:rsid w:val="0086344C"/>
    <w:rsid w:val="00867259"/>
    <w:rsid w:val="00867D06"/>
    <w:rsid w:val="008768C3"/>
    <w:rsid w:val="00883C72"/>
    <w:rsid w:val="0088699B"/>
    <w:rsid w:val="008954E0"/>
    <w:rsid w:val="008976D2"/>
    <w:rsid w:val="008A14E7"/>
    <w:rsid w:val="008A4667"/>
    <w:rsid w:val="008B073F"/>
    <w:rsid w:val="008B1E52"/>
    <w:rsid w:val="008B69D1"/>
    <w:rsid w:val="008C5175"/>
    <w:rsid w:val="008C5587"/>
    <w:rsid w:val="008D21BE"/>
    <w:rsid w:val="008D74E9"/>
    <w:rsid w:val="008E63CF"/>
    <w:rsid w:val="008F0DB1"/>
    <w:rsid w:val="008F2171"/>
    <w:rsid w:val="008F3343"/>
    <w:rsid w:val="008F634A"/>
    <w:rsid w:val="008F7A84"/>
    <w:rsid w:val="008F7BF3"/>
    <w:rsid w:val="0090378C"/>
    <w:rsid w:val="009043B6"/>
    <w:rsid w:val="00912306"/>
    <w:rsid w:val="00921DD8"/>
    <w:rsid w:val="00925959"/>
    <w:rsid w:val="009272E0"/>
    <w:rsid w:val="00936819"/>
    <w:rsid w:val="009372EC"/>
    <w:rsid w:val="00942BA9"/>
    <w:rsid w:val="0094329D"/>
    <w:rsid w:val="00951506"/>
    <w:rsid w:val="00951744"/>
    <w:rsid w:val="0095502D"/>
    <w:rsid w:val="00962BBD"/>
    <w:rsid w:val="00965608"/>
    <w:rsid w:val="00966EB1"/>
    <w:rsid w:val="009708EE"/>
    <w:rsid w:val="00973589"/>
    <w:rsid w:val="00974E68"/>
    <w:rsid w:val="00975A80"/>
    <w:rsid w:val="00996BA5"/>
    <w:rsid w:val="00997E3D"/>
    <w:rsid w:val="009A0D02"/>
    <w:rsid w:val="009C090C"/>
    <w:rsid w:val="009C4218"/>
    <w:rsid w:val="009C6D3E"/>
    <w:rsid w:val="009D76F6"/>
    <w:rsid w:val="009E03F6"/>
    <w:rsid w:val="009E1FF0"/>
    <w:rsid w:val="009E5229"/>
    <w:rsid w:val="009E5BE7"/>
    <w:rsid w:val="009E5E1E"/>
    <w:rsid w:val="009F127D"/>
    <w:rsid w:val="009F426B"/>
    <w:rsid w:val="009F5E1B"/>
    <w:rsid w:val="009F7A60"/>
    <w:rsid w:val="00A019BF"/>
    <w:rsid w:val="00A02202"/>
    <w:rsid w:val="00A107FD"/>
    <w:rsid w:val="00A211AE"/>
    <w:rsid w:val="00A278E7"/>
    <w:rsid w:val="00A340A2"/>
    <w:rsid w:val="00A344EE"/>
    <w:rsid w:val="00A347A1"/>
    <w:rsid w:val="00A3737D"/>
    <w:rsid w:val="00A43C2D"/>
    <w:rsid w:val="00A553A7"/>
    <w:rsid w:val="00A60FBA"/>
    <w:rsid w:val="00A73D7B"/>
    <w:rsid w:val="00A76305"/>
    <w:rsid w:val="00A7772F"/>
    <w:rsid w:val="00A83DCE"/>
    <w:rsid w:val="00A858A0"/>
    <w:rsid w:val="00A93D76"/>
    <w:rsid w:val="00AA116A"/>
    <w:rsid w:val="00AA161B"/>
    <w:rsid w:val="00AA1D70"/>
    <w:rsid w:val="00AA4F05"/>
    <w:rsid w:val="00AB6A0B"/>
    <w:rsid w:val="00AC498D"/>
    <w:rsid w:val="00AC6A5C"/>
    <w:rsid w:val="00AD014F"/>
    <w:rsid w:val="00AD4827"/>
    <w:rsid w:val="00AD6BD5"/>
    <w:rsid w:val="00AD7CB9"/>
    <w:rsid w:val="00AE306A"/>
    <w:rsid w:val="00AE4568"/>
    <w:rsid w:val="00AE6C83"/>
    <w:rsid w:val="00AF0942"/>
    <w:rsid w:val="00AF15F6"/>
    <w:rsid w:val="00AF270E"/>
    <w:rsid w:val="00AF2C09"/>
    <w:rsid w:val="00AF5466"/>
    <w:rsid w:val="00B00009"/>
    <w:rsid w:val="00B0325C"/>
    <w:rsid w:val="00B05273"/>
    <w:rsid w:val="00B0632B"/>
    <w:rsid w:val="00B25FD8"/>
    <w:rsid w:val="00B32D95"/>
    <w:rsid w:val="00B40387"/>
    <w:rsid w:val="00B44369"/>
    <w:rsid w:val="00B54E0E"/>
    <w:rsid w:val="00B55738"/>
    <w:rsid w:val="00B562B3"/>
    <w:rsid w:val="00B56655"/>
    <w:rsid w:val="00B61817"/>
    <w:rsid w:val="00B72760"/>
    <w:rsid w:val="00B73369"/>
    <w:rsid w:val="00B77293"/>
    <w:rsid w:val="00B81406"/>
    <w:rsid w:val="00B81417"/>
    <w:rsid w:val="00B84FE1"/>
    <w:rsid w:val="00B8645E"/>
    <w:rsid w:val="00BA66BB"/>
    <w:rsid w:val="00BA7909"/>
    <w:rsid w:val="00BB095B"/>
    <w:rsid w:val="00BB1B45"/>
    <w:rsid w:val="00BB3FF1"/>
    <w:rsid w:val="00BB74B3"/>
    <w:rsid w:val="00BB7FE8"/>
    <w:rsid w:val="00BC5478"/>
    <w:rsid w:val="00BD698D"/>
    <w:rsid w:val="00BE06CB"/>
    <w:rsid w:val="00BE3D85"/>
    <w:rsid w:val="00BF38D8"/>
    <w:rsid w:val="00C02156"/>
    <w:rsid w:val="00C057D5"/>
    <w:rsid w:val="00C13B7D"/>
    <w:rsid w:val="00C1401A"/>
    <w:rsid w:val="00C14B30"/>
    <w:rsid w:val="00C162C1"/>
    <w:rsid w:val="00C16D62"/>
    <w:rsid w:val="00C16FCE"/>
    <w:rsid w:val="00C21AB0"/>
    <w:rsid w:val="00C32C5A"/>
    <w:rsid w:val="00C33A6A"/>
    <w:rsid w:val="00C36129"/>
    <w:rsid w:val="00C373B8"/>
    <w:rsid w:val="00C42E88"/>
    <w:rsid w:val="00C434A6"/>
    <w:rsid w:val="00C44FEB"/>
    <w:rsid w:val="00C46B49"/>
    <w:rsid w:val="00C4765D"/>
    <w:rsid w:val="00C50F52"/>
    <w:rsid w:val="00C50FF8"/>
    <w:rsid w:val="00C528CE"/>
    <w:rsid w:val="00C528E9"/>
    <w:rsid w:val="00C53346"/>
    <w:rsid w:val="00C55FBE"/>
    <w:rsid w:val="00C603E1"/>
    <w:rsid w:val="00C60CA4"/>
    <w:rsid w:val="00C610A8"/>
    <w:rsid w:val="00C61B95"/>
    <w:rsid w:val="00C627D3"/>
    <w:rsid w:val="00C64136"/>
    <w:rsid w:val="00C66F4A"/>
    <w:rsid w:val="00C74F91"/>
    <w:rsid w:val="00C8152E"/>
    <w:rsid w:val="00C865E5"/>
    <w:rsid w:val="00C949A3"/>
    <w:rsid w:val="00CA026E"/>
    <w:rsid w:val="00CA1EA8"/>
    <w:rsid w:val="00CA3CF0"/>
    <w:rsid w:val="00CB0B15"/>
    <w:rsid w:val="00CB0D5B"/>
    <w:rsid w:val="00CB3A37"/>
    <w:rsid w:val="00CC05E3"/>
    <w:rsid w:val="00CC0FA6"/>
    <w:rsid w:val="00CD1920"/>
    <w:rsid w:val="00CD3009"/>
    <w:rsid w:val="00CD4214"/>
    <w:rsid w:val="00CD74F7"/>
    <w:rsid w:val="00CE471C"/>
    <w:rsid w:val="00CE7607"/>
    <w:rsid w:val="00CF271B"/>
    <w:rsid w:val="00D04D88"/>
    <w:rsid w:val="00D107F1"/>
    <w:rsid w:val="00D23B37"/>
    <w:rsid w:val="00D257AE"/>
    <w:rsid w:val="00D336F9"/>
    <w:rsid w:val="00D36BAD"/>
    <w:rsid w:val="00D44784"/>
    <w:rsid w:val="00D44D7D"/>
    <w:rsid w:val="00D462AE"/>
    <w:rsid w:val="00D4644C"/>
    <w:rsid w:val="00D5009E"/>
    <w:rsid w:val="00D54003"/>
    <w:rsid w:val="00D55FEC"/>
    <w:rsid w:val="00D56524"/>
    <w:rsid w:val="00D757CB"/>
    <w:rsid w:val="00D82DDC"/>
    <w:rsid w:val="00D8345F"/>
    <w:rsid w:val="00D86769"/>
    <w:rsid w:val="00D873A1"/>
    <w:rsid w:val="00D91AC6"/>
    <w:rsid w:val="00D97C3A"/>
    <w:rsid w:val="00DB2000"/>
    <w:rsid w:val="00DB4C60"/>
    <w:rsid w:val="00DC3A77"/>
    <w:rsid w:val="00DD0C64"/>
    <w:rsid w:val="00DE3D8B"/>
    <w:rsid w:val="00DE4361"/>
    <w:rsid w:val="00DE4C82"/>
    <w:rsid w:val="00DF618A"/>
    <w:rsid w:val="00E02511"/>
    <w:rsid w:val="00E031FE"/>
    <w:rsid w:val="00E07CF6"/>
    <w:rsid w:val="00E1245B"/>
    <w:rsid w:val="00E12E1F"/>
    <w:rsid w:val="00E17072"/>
    <w:rsid w:val="00E25E09"/>
    <w:rsid w:val="00E3502F"/>
    <w:rsid w:val="00E4594C"/>
    <w:rsid w:val="00E45F59"/>
    <w:rsid w:val="00E525CA"/>
    <w:rsid w:val="00E556FE"/>
    <w:rsid w:val="00E60965"/>
    <w:rsid w:val="00E728CE"/>
    <w:rsid w:val="00E74691"/>
    <w:rsid w:val="00E76639"/>
    <w:rsid w:val="00E77C22"/>
    <w:rsid w:val="00E815CC"/>
    <w:rsid w:val="00E82872"/>
    <w:rsid w:val="00E9073C"/>
    <w:rsid w:val="00E93016"/>
    <w:rsid w:val="00E93D1B"/>
    <w:rsid w:val="00E969DF"/>
    <w:rsid w:val="00E97CE8"/>
    <w:rsid w:val="00EA2789"/>
    <w:rsid w:val="00EA46C1"/>
    <w:rsid w:val="00EB0F8F"/>
    <w:rsid w:val="00EB1555"/>
    <w:rsid w:val="00EB1AA2"/>
    <w:rsid w:val="00EB2489"/>
    <w:rsid w:val="00EB6A66"/>
    <w:rsid w:val="00EC765F"/>
    <w:rsid w:val="00EE218F"/>
    <w:rsid w:val="00EE69CA"/>
    <w:rsid w:val="00EF0A0D"/>
    <w:rsid w:val="00EF3F26"/>
    <w:rsid w:val="00EF6270"/>
    <w:rsid w:val="00F021A6"/>
    <w:rsid w:val="00F0558E"/>
    <w:rsid w:val="00F05A65"/>
    <w:rsid w:val="00F24974"/>
    <w:rsid w:val="00F266A7"/>
    <w:rsid w:val="00F34E8E"/>
    <w:rsid w:val="00F350A2"/>
    <w:rsid w:val="00F37C72"/>
    <w:rsid w:val="00F43A49"/>
    <w:rsid w:val="00F52632"/>
    <w:rsid w:val="00F53B4D"/>
    <w:rsid w:val="00F53BF3"/>
    <w:rsid w:val="00F5421C"/>
    <w:rsid w:val="00F614A9"/>
    <w:rsid w:val="00F72D32"/>
    <w:rsid w:val="00F7384B"/>
    <w:rsid w:val="00F75C89"/>
    <w:rsid w:val="00F76C04"/>
    <w:rsid w:val="00F81899"/>
    <w:rsid w:val="00F81FC4"/>
    <w:rsid w:val="00F87AD0"/>
    <w:rsid w:val="00F90092"/>
    <w:rsid w:val="00F90DB2"/>
    <w:rsid w:val="00F93A79"/>
    <w:rsid w:val="00FA2CE3"/>
    <w:rsid w:val="00FA46E7"/>
    <w:rsid w:val="00FA706F"/>
    <w:rsid w:val="00FB61CF"/>
    <w:rsid w:val="00FB7ABA"/>
    <w:rsid w:val="00FC3850"/>
    <w:rsid w:val="00FD1663"/>
    <w:rsid w:val="00FD5716"/>
    <w:rsid w:val="00FD771E"/>
    <w:rsid w:val="00FE27ED"/>
    <w:rsid w:val="00FE58B5"/>
    <w:rsid w:val="00FE7A45"/>
    <w:rsid w:val="00FF655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B530"/>
  <w15:docId w15:val="{E3A4E639-203A-4C4A-B0F4-53BD8EC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1B95"/>
    <w:pPr>
      <w:spacing w:after="160" w:line="259" w:lineRule="auto"/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7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F70-41B7-4DE4-88D4-71044C8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Шайхразиева Гузель Абриковна</cp:lastModifiedBy>
  <cp:revision>11</cp:revision>
  <cp:lastPrinted>2025-02-13T13:39:00Z</cp:lastPrinted>
  <dcterms:created xsi:type="dcterms:W3CDTF">2024-12-16T10:27:00Z</dcterms:created>
  <dcterms:modified xsi:type="dcterms:W3CDTF">2025-02-17T07:00:00Z</dcterms:modified>
</cp:coreProperties>
</file>